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2" w:rsidRPr="005E2F60" w:rsidRDefault="009F5CC0" w:rsidP="00A204C0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                                                                       </w:t>
      </w:r>
      <w:r w:rsidR="00C6333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4 </w:t>
      </w:r>
      <w:r w:rsidR="004E0032" w:rsidRPr="005E2F60">
        <w:rPr>
          <w:rFonts w:asciiTheme="minorHAnsi" w:hAnsiTheme="minorHAnsi" w:cstheme="minorHAnsi"/>
          <w:b/>
          <w:sz w:val="22"/>
          <w:szCs w:val="22"/>
        </w:rPr>
        <w:t>do Regulaminu rekrutacji do projektu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E2F60">
        <w:rPr>
          <w:rFonts w:asciiTheme="minorHAnsi" w:hAnsiTheme="minorHAnsi" w:cstheme="minorHAnsi"/>
          <w:b/>
          <w:smallCaps/>
          <w:sz w:val="22"/>
          <w:szCs w:val="22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Informuję, że:</w:t>
      </w:r>
    </w:p>
    <w:p w:rsidR="008E60D3" w:rsidRPr="00B411BC" w:rsidRDefault="008E60D3" w:rsidP="008E60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1. 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Państwa danych osobowych jest Województwo Podlaskie reprezentowane przez Marszałka oraz Zarząd Województwa Podlaskiego z siedzibą przy ul. 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M. Curie-Skłodowskiej 14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="004E0032" w:rsidRPr="00522122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kancelaria@podlaskie.eu</w:t>
        </w:r>
      </w:hyperlink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 </w:t>
      </w:r>
      <w:hyperlink r:id="rId8" w:history="1">
        <w:r w:rsidR="00A204C0" w:rsidRPr="0052212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https://bip.podlaskie.eu/</w:t>
        </w:r>
      </w:hyperlink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,</w:t>
      </w:r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04F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dministratorem danych uczestników projektu pn. “Kreatywne przedszkolaki” jest Burmistrz Sokółki mający siedzibę </w:t>
      </w:r>
      <w:r w:rsidR="00B411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Urzędzie Miejskim </w:t>
      </w:r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</w:rPr>
        <w:t>w Sokółce (16</w:t>
      </w:r>
      <w:r w:rsidR="00B411BC">
        <w:rPr>
          <w:rFonts w:asciiTheme="minorHAnsi" w:hAnsiTheme="minorHAnsi" w:cstheme="minorHAnsi"/>
          <w:color w:val="000000" w:themeColor="text1"/>
          <w:sz w:val="22"/>
          <w:szCs w:val="22"/>
        </w:rPr>
        <w:t>-100) przy ul. Pl. Kościuszki 1;</w:t>
      </w:r>
      <w:r w:rsidRPr="005221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Dyrektor Szkoły Podstawowej w Malawiczach Dolnych, Malawicze Dolne 56, 16-100 Sokółka, z którym można się kontaktować pisemnie, za pomocą poczty tradycyjnej na adres Malawicze Dolne, 16-100 Sokółka lub poczty elektronicznej: </w:t>
      </w:r>
      <w:hyperlink r:id="rId9" w:history="1">
        <w:r w:rsidR="00B411BC" w:rsidRPr="00B411BC">
          <w:rPr>
            <w:rStyle w:val="Hipercze"/>
            <w:rFonts w:asciiTheme="minorHAnsi" w:hAnsiTheme="minorHAnsi" w:cstheme="minorHAnsi"/>
            <w:color w:val="000000" w:themeColor="text1"/>
          </w:rPr>
          <w:t>dyrektor@spmalawicze.pl</w:t>
        </w:r>
      </w:hyperlink>
      <w:r w:rsidR="00B411BC" w:rsidRPr="00B411BC">
        <w:rPr>
          <w:rFonts w:asciiTheme="minorHAnsi" w:hAnsiTheme="minorHAnsi" w:cstheme="minorHAnsi"/>
          <w:color w:val="000000" w:themeColor="text1"/>
        </w:rPr>
        <w:t>.</w:t>
      </w:r>
      <w:r w:rsidRPr="00B411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E60D3" w:rsidRPr="00522122" w:rsidRDefault="008E60D3" w:rsidP="008E60D3">
      <w:pPr>
        <w:suppressAutoHyphens/>
        <w:autoSpaceDN w:val="0"/>
        <w:spacing w:after="16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411BC" w:rsidRPr="00B411BC" w:rsidRDefault="008E60D3" w:rsidP="00B411B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2. 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Administrator wyznaczył pana Roberta Kursę do pełnienia funkcji Inspektora Ochrony Danych Osobowych (IOD), z którym mogą Państwo kontaktować się pod adres</w:t>
      </w:r>
      <w:bookmarkStart w:id="0" w:name="_GoBack"/>
      <w:bookmarkEnd w:id="0"/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em poczty elektronicznej </w:t>
      </w:r>
      <w:hyperlink r:id="rId10" w:history="1">
        <w:r w:rsidR="004E0032" w:rsidRPr="00522122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iod@podlaskie.eu</w:t>
        </w:r>
      </w:hyperlink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+48 (85) 66 54 169 lub listown</w:t>
      </w:r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ie wysyłając pismo na ww. adres; administrator – Burmistrz Sokółki wyznaczył inspektora ochrony danych, z którym może się Pani / </w:t>
      </w:r>
      <w:r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 skontaktować poprzez email iod</w:t>
      </w:r>
      <w:r w:rsidR="00A204C0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@sokolka.pl lub pisemnie n</w:t>
      </w:r>
      <w:r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 adres siedziby administratora; Dyrektor Szkoły Podstawowej w Mal</w:t>
      </w:r>
      <w:r w:rsidR="00B411B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awiczach Dolnych wyznaczył </w:t>
      </w:r>
      <w:r w:rsidR="00B411BC" w:rsidRPr="00E94E8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Pana </w:t>
      </w:r>
      <w:r w:rsidR="00B411BC" w:rsidRPr="00E94E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Krzysztofa Bonisławskiego do pełnienia funkcji Inspektora Ochrony Danych, z którym można się kontaktować pisemnie, za pomocą poczty </w:t>
      </w:r>
      <w:r w:rsidR="00B411BC" w:rsidRPr="00B411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elektronicznej </w:t>
      </w:r>
      <w:hyperlink r:id="rId11" w:history="1">
        <w:r w:rsidR="00B411BC" w:rsidRPr="00B411B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iod@dbajodane.pl</w:t>
        </w:r>
      </w:hyperlink>
      <w:r w:rsidR="00B411BC" w:rsidRPr="00B411B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E60D3" w:rsidRDefault="008E60D3" w:rsidP="00B411BC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4E0032" w:rsidRPr="005E2F60" w:rsidRDefault="008E60D3" w:rsidP="008E60D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3. </w:t>
      </w:r>
      <w:r w:rsidR="004E0032" w:rsidRPr="005221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Państwa </w:t>
      </w:r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dane osobowe </w:t>
      </w:r>
      <w:bookmarkStart w:id="1" w:name="_Hlk124840872"/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będą przetwarzane </w:t>
      </w:r>
      <w:bookmarkEnd w:id="1"/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 zm.) / Rozporządzeniu Parlamentu Europejskiego i Rady (UE) 2021/1058 z dnia 24 czerwca 2021 r. w sprawie Europejskiego Funduszu Rozwoju Regionalnego i Funduszu Spójności,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Ustawie z dnia 28 kwietnia 2022 r. o zasadach realizacji zadań finansowanych ze środków europejskich w perspektywie finansowej 2021-2027,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Ustawie z 14 czerwca 1960 r. - Kodeks postępowania administracyjnego,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Ustawie z 27 sierpnia 2009 r. o finansach publicznych.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Podanie danych osobowych jest wymogiem ustawowym pozwalającym na realizację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 (podmioty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 zakresie archiwizacji.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Dane osobowe nie będą przekazywane do państw trzecich oraz organizacji międzynarodowych.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21725458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2021-2027,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7A4C3B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Państwa dane osobowe nie będą wykorzystywane do zautomatyzowanego podejmowania decyzji ani profilowania, o którym mowa w art. 22 rozporządz</w:t>
      </w:r>
      <w:r>
        <w:rPr>
          <w:rFonts w:asciiTheme="minorHAnsi" w:hAnsiTheme="minorHAnsi" w:cstheme="minorHAnsi"/>
          <w:sz w:val="22"/>
          <w:szCs w:val="22"/>
          <w:lang w:eastAsia="en-US"/>
        </w:rPr>
        <w:t>enia o ochronie danych.</w:t>
      </w: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p w:rsidR="007A4C3B" w:rsidRPr="007A4C3B" w:rsidRDefault="007A4C3B" w:rsidP="007A4C3B">
      <w:pPr>
        <w:rPr>
          <w:rFonts w:asciiTheme="minorHAnsi" w:hAnsiTheme="minorHAnsi" w:cstheme="minorHAnsi"/>
          <w:sz w:val="22"/>
          <w:szCs w:val="22"/>
        </w:rPr>
      </w:pPr>
    </w:p>
    <w:sectPr w:rsidR="007A4C3B" w:rsidRPr="007A4C3B" w:rsidSect="00453BAF">
      <w:headerReference w:type="default" r:id="rId12"/>
      <w:head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DB" w:rsidRDefault="00744FDB" w:rsidP="004E0032">
      <w:r>
        <w:separator/>
      </w:r>
    </w:p>
  </w:endnote>
  <w:endnote w:type="continuationSeparator" w:id="0">
    <w:p w:rsidR="00744FDB" w:rsidRDefault="00744FDB" w:rsidP="004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DB" w:rsidRDefault="00744FDB" w:rsidP="004E0032">
      <w:r>
        <w:separator/>
      </w:r>
    </w:p>
  </w:footnote>
  <w:footnote w:type="continuationSeparator" w:id="0">
    <w:p w:rsidR="00744FDB" w:rsidRDefault="00744FDB" w:rsidP="004E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C0" w:rsidRDefault="009F5CC0">
    <w:pPr>
      <w:pStyle w:val="Nagwek"/>
    </w:pPr>
    <w:r>
      <w:rPr>
        <w:noProof/>
      </w:rPr>
      <w:drawing>
        <wp:inline distT="0" distB="0" distL="0" distR="0" wp14:anchorId="329F316D" wp14:editId="2037EC67">
          <wp:extent cx="5578475" cy="780415"/>
          <wp:effectExtent l="0" t="0" r="0" b="0"/>
          <wp:docPr id="585443554" name="Obraz 5854435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F4" w:rsidRDefault="004E0032">
    <w:pPr>
      <w:pStyle w:val="Nagwek"/>
    </w:pPr>
    <w:r>
      <w:rPr>
        <w:noProof/>
      </w:rPr>
      <w:drawing>
        <wp:inline distT="0" distB="0" distL="0" distR="0" wp14:anchorId="1D77C845" wp14:editId="174AB671">
          <wp:extent cx="5578475" cy="78041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2"/>
    <w:rsid w:val="0024561E"/>
    <w:rsid w:val="00433FE2"/>
    <w:rsid w:val="0045184D"/>
    <w:rsid w:val="00453BAF"/>
    <w:rsid w:val="004E0032"/>
    <w:rsid w:val="00522122"/>
    <w:rsid w:val="0060402D"/>
    <w:rsid w:val="00744FDB"/>
    <w:rsid w:val="007822CB"/>
    <w:rsid w:val="007A4C3B"/>
    <w:rsid w:val="008E60D3"/>
    <w:rsid w:val="0094155E"/>
    <w:rsid w:val="009F5CC0"/>
    <w:rsid w:val="00A04FAA"/>
    <w:rsid w:val="00A204C0"/>
    <w:rsid w:val="00AA359F"/>
    <w:rsid w:val="00B411BC"/>
    <w:rsid w:val="00C10F08"/>
    <w:rsid w:val="00C5388A"/>
    <w:rsid w:val="00C63336"/>
    <w:rsid w:val="00D6053A"/>
    <w:rsid w:val="00DC142C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EFC2-86EC-4EAB-A014-C4FDD2E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3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0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laskie.e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dbajodan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spmalawicz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7</cp:revision>
  <cp:lastPrinted>2025-03-03T08:17:00Z</cp:lastPrinted>
  <dcterms:created xsi:type="dcterms:W3CDTF">2025-03-03T08:52:00Z</dcterms:created>
  <dcterms:modified xsi:type="dcterms:W3CDTF">2025-03-04T12:09:00Z</dcterms:modified>
</cp:coreProperties>
</file>