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11" w:rsidRPr="00F67193" w:rsidRDefault="00716811" w:rsidP="00716811">
      <w:pPr>
        <w:spacing w:after="0" w:line="100" w:lineRule="atLeast"/>
        <w:jc w:val="right"/>
      </w:pPr>
      <w:r w:rsidRPr="00F67193">
        <w:t xml:space="preserve">                                                                               ...............................................................</w:t>
      </w:r>
    </w:p>
    <w:p w:rsidR="00716811" w:rsidRPr="00F67193" w:rsidRDefault="00716811" w:rsidP="00716811">
      <w:pPr>
        <w:spacing w:after="0" w:line="100" w:lineRule="atLeast"/>
        <w:jc w:val="center"/>
      </w:pPr>
      <w:r>
        <w:t xml:space="preserve">                                                                                                                 </w:t>
      </w:r>
      <w:r w:rsidRPr="00F67193">
        <w:rPr>
          <w:sz w:val="20"/>
          <w:szCs w:val="20"/>
        </w:rPr>
        <w:t>miejscowość, data</w:t>
      </w:r>
    </w:p>
    <w:p w:rsidR="00716811" w:rsidRPr="00F67193" w:rsidRDefault="00716811" w:rsidP="00716811">
      <w:pPr>
        <w:spacing w:after="0" w:line="100" w:lineRule="atLeast"/>
      </w:pPr>
    </w:p>
    <w:p w:rsidR="00716811" w:rsidRPr="00F67193" w:rsidRDefault="00716811" w:rsidP="00716811">
      <w:pPr>
        <w:spacing w:after="0" w:line="100" w:lineRule="atLeast"/>
      </w:pPr>
    </w:p>
    <w:p w:rsidR="00716811" w:rsidRPr="00F67193" w:rsidRDefault="00716811" w:rsidP="00716811">
      <w:pPr>
        <w:spacing w:after="0" w:line="100" w:lineRule="atLeast"/>
      </w:pPr>
    </w:p>
    <w:p w:rsidR="00716811" w:rsidRPr="00F67193" w:rsidRDefault="00716811" w:rsidP="00716811">
      <w:pPr>
        <w:spacing w:after="0" w:line="100" w:lineRule="atLeast"/>
        <w:jc w:val="center"/>
      </w:pPr>
      <w:r w:rsidRPr="00F67193">
        <w:t>OŚWIADCZENIE</w:t>
      </w:r>
    </w:p>
    <w:p w:rsidR="00716811" w:rsidRPr="00F67193" w:rsidRDefault="00716811" w:rsidP="00716811">
      <w:pPr>
        <w:spacing w:after="0" w:line="100" w:lineRule="atLeast"/>
      </w:pPr>
    </w:p>
    <w:p w:rsidR="00716811" w:rsidRPr="00F67193" w:rsidRDefault="00716811" w:rsidP="00716811">
      <w:pPr>
        <w:spacing w:after="0" w:line="100" w:lineRule="atLeast"/>
        <w:jc w:val="both"/>
      </w:pPr>
      <w:r w:rsidRPr="00F67193">
        <w:t xml:space="preserve">  Ja niżej podpisany , ..................................................................................................................</w:t>
      </w:r>
    </w:p>
    <w:p w:rsidR="00716811" w:rsidRPr="00F67193" w:rsidRDefault="00716811" w:rsidP="00716811">
      <w:pPr>
        <w:spacing w:after="0" w:line="100" w:lineRule="atLeast"/>
        <w:jc w:val="both"/>
        <w:rPr>
          <w:sz w:val="20"/>
          <w:szCs w:val="20"/>
        </w:rPr>
      </w:pPr>
      <w:r w:rsidRPr="00F67193">
        <w:t xml:space="preserve">                                                   ( </w:t>
      </w:r>
      <w:r w:rsidRPr="00F67193">
        <w:rPr>
          <w:sz w:val="20"/>
          <w:szCs w:val="20"/>
        </w:rPr>
        <w:t>imię i  nazwisko  wnioskodawcy , adres zamieszkania )</w:t>
      </w:r>
    </w:p>
    <w:p w:rsidR="00716811" w:rsidRPr="00F67193" w:rsidRDefault="00716811" w:rsidP="00716811">
      <w:pPr>
        <w:spacing w:after="0" w:line="100" w:lineRule="atLeast"/>
        <w:rPr>
          <w:sz w:val="20"/>
          <w:szCs w:val="20"/>
        </w:rPr>
      </w:pPr>
    </w:p>
    <w:p w:rsidR="00716811" w:rsidRPr="00F67193" w:rsidRDefault="00716811" w:rsidP="00716811">
      <w:pPr>
        <w:spacing w:after="0" w:line="100" w:lineRule="atLeast"/>
      </w:pPr>
      <w:r w:rsidRPr="00F67193">
        <w:t xml:space="preserve">oświadczam, że :  </w:t>
      </w:r>
    </w:p>
    <w:p w:rsidR="00716811" w:rsidRPr="00F67193" w:rsidRDefault="00716811" w:rsidP="00716811">
      <w:pPr>
        <w:numPr>
          <w:ilvl w:val="0"/>
          <w:numId w:val="5"/>
        </w:numPr>
        <w:tabs>
          <w:tab w:val="left" w:pos="720"/>
        </w:tabs>
        <w:suppressAutoHyphens/>
        <w:spacing w:after="0" w:line="100" w:lineRule="atLeast"/>
        <w:jc w:val="both"/>
      </w:pPr>
      <w:r w:rsidRPr="00F67193">
        <w:t>posiadam  ( nie posiadam ) *   grunty gospodarstw rolnych, na których zaprzestano produkcji rolnej w rozumieniu  art. 12 ust.1 pkt 7. ustawy z dnia 15 listopada 1984 r o p</w:t>
      </w:r>
      <w:r w:rsidR="006323E7">
        <w:t>odatku rolnym (tj.: Dz.U. z 2020</w:t>
      </w:r>
      <w:r w:rsidRPr="00F67193">
        <w:t xml:space="preserve">  r , poz. </w:t>
      </w:r>
      <w:r w:rsidR="006323E7">
        <w:t>333</w:t>
      </w:r>
      <w:r w:rsidR="00ED5E6A">
        <w:t xml:space="preserve"> ze zm.</w:t>
      </w:r>
      <w:r w:rsidRPr="00F67193">
        <w:t>)</w:t>
      </w:r>
    </w:p>
    <w:p w:rsidR="00716811" w:rsidRPr="00F67193" w:rsidRDefault="00716811" w:rsidP="00716811">
      <w:pPr>
        <w:spacing w:after="0" w:line="100" w:lineRule="atLeast"/>
        <w:ind w:left="720"/>
      </w:pPr>
      <w:r w:rsidRPr="00F67193">
        <w:t xml:space="preserve"> </w:t>
      </w:r>
    </w:p>
    <w:p w:rsidR="00716811" w:rsidRDefault="00716811" w:rsidP="00716811">
      <w:pPr>
        <w:numPr>
          <w:ilvl w:val="0"/>
          <w:numId w:val="5"/>
        </w:numPr>
        <w:tabs>
          <w:tab w:val="left" w:pos="720"/>
        </w:tabs>
        <w:suppressAutoHyphens/>
        <w:spacing w:after="0" w:line="100" w:lineRule="atLeast"/>
        <w:jc w:val="both"/>
      </w:pPr>
      <w:r w:rsidRPr="00F67193">
        <w:t xml:space="preserve">posiadam ( nie posiadam ) *  grunty gospodarstw rolnych zajęte na prowadzenie działalności gospodarczej innej niż działalność rolnicza w rozumieniu przepisów ustawy z dnia 15 listopada 1984 r o podatku rolnym (tj.: Dz.U. z </w:t>
      </w:r>
      <w:r w:rsidR="006323E7">
        <w:t>2020</w:t>
      </w:r>
      <w:r w:rsidRPr="00F67193">
        <w:t xml:space="preserve"> r , poz. </w:t>
      </w:r>
      <w:r w:rsidR="006323E7">
        <w:t>333</w:t>
      </w:r>
      <w:r w:rsidR="00ED5E6A">
        <w:t xml:space="preserve"> ze zm.</w:t>
      </w:r>
      <w:r w:rsidRPr="00F67193">
        <w:t>)</w:t>
      </w:r>
    </w:p>
    <w:p w:rsidR="00ED5E6A" w:rsidRDefault="00ED5E6A" w:rsidP="00ED5E6A">
      <w:pPr>
        <w:pStyle w:val="Akapitzlist"/>
      </w:pPr>
    </w:p>
    <w:p w:rsidR="00ED5E6A" w:rsidRDefault="00ED5E6A" w:rsidP="00716811">
      <w:pPr>
        <w:numPr>
          <w:ilvl w:val="0"/>
          <w:numId w:val="5"/>
        </w:numPr>
        <w:tabs>
          <w:tab w:val="left" w:pos="720"/>
        </w:tabs>
        <w:suppressAutoHyphens/>
        <w:spacing w:after="0" w:line="100" w:lineRule="atLeast"/>
        <w:jc w:val="both"/>
      </w:pPr>
      <w:r w:rsidRPr="00F67193">
        <w:t>prowadzę działalność rolniczą o której  mowa w art. 2 ust.2 ustawy z dnia 15 listopada 1984 r o po</w:t>
      </w:r>
      <w:r>
        <w:t xml:space="preserve">datku rolnym (tj.: Dz. U. z 2020 </w:t>
      </w:r>
      <w:r w:rsidRPr="00F67193">
        <w:t>r , poz.</w:t>
      </w:r>
      <w:r>
        <w:t xml:space="preserve"> 333</w:t>
      </w:r>
      <w:r>
        <w:t xml:space="preserve"> ze zm.</w:t>
      </w:r>
      <w:r w:rsidRPr="00F67193">
        <w:t>)</w:t>
      </w:r>
    </w:p>
    <w:p w:rsidR="00ED5E6A" w:rsidRDefault="00ED5E6A" w:rsidP="00ED5E6A">
      <w:pPr>
        <w:pStyle w:val="Akapitzlist"/>
      </w:pPr>
    </w:p>
    <w:p w:rsidR="00ED5E6A" w:rsidRPr="00F67193" w:rsidRDefault="00ED5E6A" w:rsidP="00ED5E6A">
      <w:pPr>
        <w:suppressAutoHyphens/>
        <w:spacing w:after="0" w:line="100" w:lineRule="atLeast"/>
        <w:ind w:left="720"/>
        <w:jc w:val="both"/>
      </w:pPr>
    </w:p>
    <w:p w:rsidR="00716811" w:rsidRPr="00F67193" w:rsidRDefault="00716811" w:rsidP="00716811">
      <w:pPr>
        <w:spacing w:after="0" w:line="100" w:lineRule="atLeast"/>
        <w:ind w:left="720"/>
        <w:jc w:val="both"/>
      </w:pPr>
    </w:p>
    <w:p w:rsidR="00716811" w:rsidRPr="00F67193" w:rsidRDefault="00716811" w:rsidP="00716811">
      <w:pPr>
        <w:spacing w:after="0" w:line="100" w:lineRule="atLeast"/>
        <w:ind w:left="720"/>
      </w:pPr>
    </w:p>
    <w:p w:rsidR="00716811" w:rsidRPr="00F67193" w:rsidRDefault="00716811" w:rsidP="00716811">
      <w:pPr>
        <w:spacing w:after="0" w:line="100" w:lineRule="atLeast"/>
        <w:ind w:left="720"/>
      </w:pPr>
    </w:p>
    <w:p w:rsidR="00716811" w:rsidRPr="00F67193" w:rsidRDefault="00716811" w:rsidP="00716811">
      <w:pPr>
        <w:spacing w:after="0" w:line="100" w:lineRule="atLeast"/>
        <w:ind w:left="720"/>
      </w:pPr>
      <w:r w:rsidRPr="00F67193">
        <w:t xml:space="preserve">                                                                        ...................................................................</w:t>
      </w:r>
    </w:p>
    <w:p w:rsidR="00716811" w:rsidRPr="00F67193" w:rsidRDefault="00716811" w:rsidP="00716811">
      <w:pPr>
        <w:spacing w:after="0" w:line="100" w:lineRule="atLeast"/>
        <w:ind w:left="720"/>
        <w:rPr>
          <w:sz w:val="20"/>
          <w:szCs w:val="20"/>
        </w:rPr>
      </w:pPr>
      <w:r w:rsidRPr="00F67193">
        <w:t xml:space="preserve">                                                                            </w:t>
      </w:r>
      <w:r w:rsidRPr="00F67193">
        <w:tab/>
      </w:r>
      <w:r w:rsidRPr="00F67193">
        <w:tab/>
      </w:r>
      <w:r w:rsidRPr="00F67193">
        <w:rPr>
          <w:sz w:val="20"/>
          <w:szCs w:val="20"/>
        </w:rPr>
        <w:t>imię  i  nazwisko</w:t>
      </w:r>
    </w:p>
    <w:p w:rsidR="00ED5E6A" w:rsidRDefault="00ED5E6A" w:rsidP="00ED5E6A">
      <w:pPr>
        <w:spacing w:after="0" w:line="100" w:lineRule="atLeast"/>
        <w:rPr>
          <w:sz w:val="20"/>
          <w:szCs w:val="20"/>
        </w:rPr>
      </w:pPr>
    </w:p>
    <w:p w:rsidR="00ED5E6A" w:rsidRDefault="00ED5E6A" w:rsidP="00ED5E6A">
      <w:pPr>
        <w:spacing w:after="0" w:line="100" w:lineRule="atLeast"/>
        <w:rPr>
          <w:sz w:val="20"/>
          <w:szCs w:val="20"/>
        </w:rPr>
      </w:pPr>
    </w:p>
    <w:p w:rsidR="00ED5E6A" w:rsidRDefault="00ED5E6A" w:rsidP="00ED5E6A">
      <w:pPr>
        <w:spacing w:after="0" w:line="100" w:lineRule="atLeast"/>
        <w:rPr>
          <w:sz w:val="20"/>
          <w:szCs w:val="20"/>
        </w:rPr>
      </w:pPr>
    </w:p>
    <w:p w:rsidR="00716811" w:rsidRPr="00F67193" w:rsidRDefault="00716811" w:rsidP="00ED5E6A">
      <w:pPr>
        <w:spacing w:after="0" w:line="100" w:lineRule="atLeast"/>
        <w:rPr>
          <w:sz w:val="20"/>
          <w:szCs w:val="20"/>
        </w:rPr>
      </w:pPr>
      <w:r w:rsidRPr="00F67193">
        <w:rPr>
          <w:sz w:val="20"/>
          <w:szCs w:val="20"/>
        </w:rPr>
        <w:t xml:space="preserve">*) niepotrzebne skreślić </w:t>
      </w:r>
    </w:p>
    <w:p w:rsidR="00716811" w:rsidRPr="00F67193" w:rsidRDefault="00716811" w:rsidP="00716811">
      <w:pPr>
        <w:spacing w:after="0" w:line="100" w:lineRule="atLeast"/>
        <w:ind w:left="1755"/>
        <w:jc w:val="both"/>
        <w:rPr>
          <w:sz w:val="20"/>
          <w:szCs w:val="20"/>
        </w:rPr>
      </w:pPr>
    </w:p>
    <w:p w:rsidR="00716811" w:rsidRPr="00F67193" w:rsidRDefault="00716811" w:rsidP="00ED5E6A">
      <w:pPr>
        <w:spacing w:after="0"/>
        <w:jc w:val="both"/>
      </w:pPr>
      <w:r w:rsidRPr="00F67193">
        <w:rPr>
          <w:sz w:val="16"/>
          <w:szCs w:val="16"/>
        </w:rPr>
        <w:t xml:space="preserve"> Za działalność rolniczą uważa się produkcję roślinną i zwierzęcą , w tym również  produkcję materiału siewnego, szkółkarskiego, hodowlanego oraz reprodukcyjnego , produkcję warzywniczą , roślin ozdobnych , grzybów uprawnych , sadownictwa, hodowlę i produkcje materiału  zarodowego zwierząt, ptactwa i owadów użytkowych , produkcję zwierzęcą typu przemysłowego fermowego oraz chów i hodowlę ryb.</w:t>
      </w:r>
      <w:r w:rsidRPr="00F67193">
        <w:rPr>
          <w:sz w:val="20"/>
          <w:szCs w:val="20"/>
        </w:rPr>
        <w:t xml:space="preserve">                                                                                     </w:t>
      </w:r>
      <w:r w:rsidRPr="00F67193">
        <w:t xml:space="preserve">                          </w:t>
      </w:r>
      <w:r w:rsidRPr="00F67193">
        <w:rPr>
          <w:sz w:val="20"/>
          <w:szCs w:val="20"/>
        </w:rPr>
        <w:t xml:space="preserve"> </w:t>
      </w:r>
      <w:r w:rsidRPr="00F67193">
        <w:t xml:space="preserve">              </w:t>
      </w:r>
      <w:r w:rsidRPr="00F67193">
        <w:rPr>
          <w:sz w:val="20"/>
          <w:szCs w:val="20"/>
        </w:rPr>
        <w:t xml:space="preserve"> </w:t>
      </w:r>
      <w:r w:rsidRPr="00F67193">
        <w:t xml:space="preserve">                                </w:t>
      </w:r>
    </w:p>
    <w:p w:rsidR="00716811" w:rsidRDefault="00716811" w:rsidP="00ED5E6A">
      <w:pPr>
        <w:spacing w:after="0"/>
        <w:jc w:val="both"/>
        <w:rPr>
          <w:b/>
        </w:rPr>
      </w:pPr>
    </w:p>
    <w:p w:rsidR="00716811" w:rsidRDefault="00716811" w:rsidP="00D5048D">
      <w:pPr>
        <w:jc w:val="center"/>
        <w:rPr>
          <w:b/>
        </w:rPr>
      </w:pPr>
    </w:p>
    <w:p w:rsidR="00D5048D" w:rsidRDefault="00D5048D" w:rsidP="00D5048D">
      <w:pPr>
        <w:jc w:val="center"/>
        <w:rPr>
          <w:b/>
        </w:rPr>
      </w:pPr>
      <w:r w:rsidRPr="00F17BA4">
        <w:rPr>
          <w:b/>
        </w:rPr>
        <w:t>Klauzula informacyjna o przetwarzaniu danych o</w:t>
      </w:r>
      <w:r w:rsidR="001A796C">
        <w:rPr>
          <w:b/>
        </w:rPr>
        <w:t xml:space="preserve">sobowych </w:t>
      </w:r>
      <w:bookmarkStart w:id="0" w:name="_GoBack"/>
      <w:bookmarkEnd w:id="0"/>
    </w:p>
    <w:p w:rsidR="00D5048D" w:rsidRDefault="00D5048D" w:rsidP="00D5048D">
      <w:pPr>
        <w:jc w:val="center"/>
        <w:rPr>
          <w:b/>
        </w:rPr>
      </w:pPr>
    </w:p>
    <w:p w:rsidR="00D5048D" w:rsidRDefault="00D5048D" w:rsidP="00D5048D">
      <w:pPr>
        <w:jc w:val="both"/>
      </w:pPr>
      <w:r>
        <w:t>Zgodnie z art. 13 ust. 1 i ust. 2 Rozporządzenia Parlamentu Europejskiego i Rady (UE) 2016/679 z dnia 27 kwietnia 2016r., w sprawie ochrony osób fizycznych w związku z przetwarzaniem danych osobowych i w sprawie swobodnego przepływu takich danych oraz uchylenia dyrektywy 95/46/WE (</w:t>
      </w:r>
      <w:proofErr w:type="spellStart"/>
      <w:r>
        <w:t>Dz.Urz.UE</w:t>
      </w:r>
      <w:proofErr w:type="spellEnd"/>
      <w:r>
        <w:t xml:space="preserve"> L119 z 2016r., str.1, </w:t>
      </w:r>
      <w:proofErr w:type="spellStart"/>
      <w:r>
        <w:t>sprost</w:t>
      </w:r>
      <w:proofErr w:type="spellEnd"/>
      <w:r>
        <w:t xml:space="preserve">. </w:t>
      </w:r>
      <w:proofErr w:type="spellStart"/>
      <w:r>
        <w:t>Dz.Urz</w:t>
      </w:r>
      <w:proofErr w:type="spellEnd"/>
      <w:r>
        <w:t>. L 127 z 2018,str.2), w skrócie RODO</w:t>
      </w:r>
    </w:p>
    <w:p w:rsidR="00D5048D" w:rsidRDefault="00D5048D" w:rsidP="00D5048D">
      <w:pPr>
        <w:jc w:val="both"/>
      </w:pPr>
      <w:r>
        <w:t>Informuję, że:</w:t>
      </w:r>
    </w:p>
    <w:p w:rsidR="00D5048D" w:rsidRDefault="00D5048D" w:rsidP="0058744F">
      <w:pPr>
        <w:jc w:val="both"/>
      </w:pPr>
      <w:r>
        <w:t>1/ Administratorem Pani/Pana danych osobowych jest Burmistrz Sokółki z siedzibą: Urząd Miejski w Sokółce, Plac Kościuszki 1; 16-100 Sokółka</w:t>
      </w:r>
    </w:p>
    <w:p w:rsidR="00D5048D" w:rsidRDefault="00D5048D" w:rsidP="0058744F">
      <w:pPr>
        <w:spacing w:after="0" w:line="240" w:lineRule="auto"/>
        <w:jc w:val="both"/>
      </w:pPr>
      <w:r>
        <w:lastRenderedPageBreak/>
        <w:t xml:space="preserve">2/ W sprawach dotyczących ochrony danych osobowych można kontaktować się z Inspektorem Ochrony Danych Osobowych: Urząd Miejski w Sokółce, Plac Kościuszki 1; 16-100 Sokółka, </w:t>
      </w:r>
    </w:p>
    <w:p w:rsidR="00D5048D" w:rsidRDefault="00D5048D" w:rsidP="0058744F">
      <w:pPr>
        <w:spacing w:after="0" w:line="240" w:lineRule="auto"/>
        <w:jc w:val="both"/>
        <w:rPr>
          <w:rStyle w:val="Hipercze"/>
        </w:rPr>
      </w:pPr>
      <w:r>
        <w:t xml:space="preserve">tel. 85 711 09 00, e-mail: </w:t>
      </w:r>
      <w:hyperlink r:id="rId5" w:history="1">
        <w:r w:rsidRPr="00C424D2">
          <w:rPr>
            <w:rStyle w:val="Hipercze"/>
          </w:rPr>
          <w:t>iod@sokolka.pl</w:t>
        </w:r>
      </w:hyperlink>
    </w:p>
    <w:p w:rsidR="00E77447" w:rsidRDefault="00E77447" w:rsidP="0058744F">
      <w:pPr>
        <w:spacing w:after="0" w:line="240" w:lineRule="auto"/>
        <w:jc w:val="both"/>
        <w:rPr>
          <w:rStyle w:val="Hipercze"/>
        </w:rPr>
      </w:pPr>
    </w:p>
    <w:p w:rsidR="00E77447" w:rsidRDefault="002177AF" w:rsidP="0058744F">
      <w:pPr>
        <w:spacing w:after="0" w:line="240" w:lineRule="auto"/>
        <w:jc w:val="both"/>
        <w:rPr>
          <w:rStyle w:val="Hipercze"/>
          <w:color w:val="auto"/>
          <w:u w:val="none"/>
        </w:rPr>
      </w:pPr>
      <w:r>
        <w:rPr>
          <w:rStyle w:val="Hipercze"/>
          <w:color w:val="auto"/>
          <w:u w:val="none"/>
        </w:rPr>
        <w:t>3/</w:t>
      </w:r>
      <w:r w:rsidR="008B6F27">
        <w:rPr>
          <w:rStyle w:val="Hipercze"/>
          <w:color w:val="auto"/>
          <w:u w:val="none"/>
        </w:rPr>
        <w:t xml:space="preserve"> </w:t>
      </w:r>
      <w:r>
        <w:rPr>
          <w:rStyle w:val="Hipercze"/>
          <w:color w:val="auto"/>
          <w:u w:val="none"/>
        </w:rPr>
        <w:t xml:space="preserve">Pani/Pana dane osobowe będą przetwarzane w celu uzyskania zwrotu podatku akcyzowego zawartego w cenie oleju napędowego wykorzystywanego do produkcji rolnej, na podstawie ustawy </w:t>
      </w:r>
      <w:r>
        <w:t>z dnia 10 marca 2006r., o zwrocie podatku akcyzowego zawartego w cenie oleju napędowego wykorzystywanego do produkcji rolnej (tj. Dz.U. z 2019r., poz. 2188)</w:t>
      </w:r>
      <w:r w:rsidR="008B6F27">
        <w:t xml:space="preserve"> zgodnie z </w:t>
      </w:r>
      <w:r>
        <w:t>art. 6 ust. 1 lit. c)</w:t>
      </w:r>
      <w:r w:rsidR="008B6F27">
        <w:t xml:space="preserve"> RODO</w:t>
      </w:r>
      <w:r>
        <w:t xml:space="preserve"> </w:t>
      </w:r>
      <w:r w:rsidR="008B6F27">
        <w:t xml:space="preserve">oraz </w:t>
      </w:r>
      <w:r>
        <w:rPr>
          <w:rStyle w:val="Hipercze"/>
          <w:color w:val="auto"/>
          <w:u w:val="none"/>
        </w:rPr>
        <w:t>art.  6 ust. 1 lit. e) RODO</w:t>
      </w:r>
      <w:r w:rsidR="008B6F27">
        <w:rPr>
          <w:rStyle w:val="Hipercze"/>
          <w:color w:val="auto"/>
          <w:u w:val="none"/>
        </w:rPr>
        <w:t>,</w:t>
      </w:r>
    </w:p>
    <w:p w:rsidR="008B6F27" w:rsidRDefault="008B6F27" w:rsidP="0058744F">
      <w:pPr>
        <w:spacing w:after="0" w:line="240" w:lineRule="auto"/>
        <w:jc w:val="both"/>
        <w:rPr>
          <w:rStyle w:val="Hipercze"/>
          <w:color w:val="auto"/>
          <w:u w:val="none"/>
        </w:rPr>
      </w:pPr>
    </w:p>
    <w:p w:rsidR="008B6F27" w:rsidRPr="008B6F27" w:rsidRDefault="008B6F27" w:rsidP="0058744F">
      <w:pPr>
        <w:jc w:val="both"/>
        <w:rPr>
          <w:rStyle w:val="Hipercze"/>
          <w:rFonts w:cstheme="minorHAnsi"/>
          <w:color w:val="auto"/>
          <w:u w:val="none"/>
        </w:rPr>
      </w:pPr>
      <w:r>
        <w:rPr>
          <w:rStyle w:val="Hipercze"/>
          <w:color w:val="auto"/>
          <w:u w:val="none"/>
        </w:rPr>
        <w:t xml:space="preserve">4/ Pani Pana dane osobowe mogą być udostępniane </w:t>
      </w:r>
      <w:r w:rsidR="001A796C">
        <w:rPr>
          <w:rStyle w:val="Hipercze"/>
          <w:color w:val="auto"/>
          <w:u w:val="none"/>
        </w:rPr>
        <w:t>wyłącznie</w:t>
      </w:r>
      <w:r>
        <w:rPr>
          <w:rStyle w:val="Hipercze"/>
          <w:color w:val="auto"/>
          <w:u w:val="none"/>
        </w:rPr>
        <w:t xml:space="preserve"> podmiotom uprawnionym na podstawie </w:t>
      </w:r>
      <w:r w:rsidRPr="008B6F27">
        <w:rPr>
          <w:rStyle w:val="Hipercze"/>
          <w:rFonts w:cstheme="minorHAnsi"/>
          <w:color w:val="auto"/>
          <w:u w:val="none"/>
        </w:rPr>
        <w:t>odpowiednich przepisów prawa,</w:t>
      </w:r>
    </w:p>
    <w:p w:rsidR="008B6F27" w:rsidRDefault="008B6F27" w:rsidP="0058744F">
      <w:pPr>
        <w:jc w:val="both"/>
        <w:rPr>
          <w:rFonts w:eastAsia="Times New Roman" w:cstheme="minorHAnsi"/>
          <w:lang w:eastAsia="pl-PL"/>
        </w:rPr>
      </w:pPr>
      <w:r w:rsidRPr="008B6F27">
        <w:rPr>
          <w:rStyle w:val="Hipercze"/>
          <w:rFonts w:cstheme="minorHAnsi"/>
          <w:color w:val="auto"/>
          <w:u w:val="none"/>
        </w:rPr>
        <w:t xml:space="preserve">5/ </w:t>
      </w:r>
      <w:r w:rsidRPr="008B6F27">
        <w:rPr>
          <w:rFonts w:eastAsia="Times New Roman" w:cstheme="minorHAnsi"/>
          <w:lang w:eastAsia="pl-PL"/>
        </w:rPr>
        <w:t xml:space="preserve">Pani/Pana dane osobowe nie będą </w:t>
      </w:r>
      <w:r>
        <w:rPr>
          <w:rFonts w:eastAsia="Times New Roman" w:cstheme="minorHAnsi"/>
          <w:lang w:eastAsia="pl-PL"/>
        </w:rPr>
        <w:t>przekazywane do państw trzecich,</w:t>
      </w:r>
    </w:p>
    <w:p w:rsidR="001A796C" w:rsidRPr="001A796C" w:rsidRDefault="008B6F27" w:rsidP="001A796C">
      <w:pPr>
        <w:jc w:val="both"/>
        <w:rPr>
          <w:rFonts w:eastAsia="Times New Roman" w:cstheme="minorHAnsi"/>
          <w:lang w:eastAsia="pl-PL"/>
        </w:rPr>
      </w:pPr>
      <w:r>
        <w:rPr>
          <w:rFonts w:eastAsia="Times New Roman" w:cstheme="minorHAnsi"/>
          <w:lang w:eastAsia="pl-PL"/>
        </w:rPr>
        <w:t xml:space="preserve">6/ </w:t>
      </w:r>
      <w:r w:rsidRPr="008B6F27">
        <w:rPr>
          <w:rFonts w:eastAsia="Times New Roman" w:cstheme="minorHAnsi"/>
          <w:lang w:eastAsia="pl-PL"/>
        </w:rPr>
        <w:t xml:space="preserve">Pani/Pana dane osobowe będą przetwarzane przez okres niezbędny do realizacji wskazanego powyżej celu przetwarzania, w tym również obowiązku </w:t>
      </w:r>
      <w:r w:rsidR="001A796C">
        <w:rPr>
          <w:rFonts w:eastAsia="Times New Roman" w:cstheme="minorHAnsi"/>
          <w:lang w:eastAsia="pl-PL"/>
        </w:rPr>
        <w:t xml:space="preserve">wynikającego z </w:t>
      </w:r>
      <w:r w:rsidR="001A796C">
        <w:t xml:space="preserve">rozporządzenia w sprawie instrukcji kancelaryjnej, jednolitych rzeczowych wykazów akt oraz instrukcji w sprawie organizacji i zakresu działania archiwów zakładowych. </w:t>
      </w:r>
    </w:p>
    <w:p w:rsidR="0058744F" w:rsidRDefault="008B6F27" w:rsidP="0058744F">
      <w:pPr>
        <w:jc w:val="both"/>
        <w:rPr>
          <w:rFonts w:eastAsia="Times New Roman" w:cstheme="minorHAnsi"/>
          <w:lang w:eastAsia="pl-PL"/>
        </w:rPr>
      </w:pPr>
      <w:r>
        <w:rPr>
          <w:rFonts w:eastAsia="Times New Roman" w:cstheme="minorHAnsi"/>
          <w:lang w:eastAsia="pl-PL"/>
        </w:rPr>
        <w:t xml:space="preserve">7/ </w:t>
      </w:r>
      <w:r w:rsidR="00C91206">
        <w:rPr>
          <w:rFonts w:eastAsia="Times New Roman" w:cstheme="minorHAnsi"/>
          <w:lang w:eastAsia="pl-PL"/>
        </w:rPr>
        <w:t>Podanie przez Panią/Pana danych osobow</w:t>
      </w:r>
      <w:r w:rsidR="0058744F">
        <w:rPr>
          <w:rFonts w:eastAsia="Times New Roman" w:cstheme="minorHAnsi"/>
          <w:lang w:eastAsia="pl-PL"/>
        </w:rPr>
        <w:t xml:space="preserve">ych jest wymogiem ustawowym. </w:t>
      </w:r>
      <w:r w:rsidR="00C91206">
        <w:rPr>
          <w:rFonts w:eastAsia="Times New Roman" w:cstheme="minorHAnsi"/>
          <w:lang w:eastAsia="pl-PL"/>
        </w:rPr>
        <w:t>Konsekwencją nie podania danych osobowych jest brak możliwości</w:t>
      </w:r>
      <w:r w:rsidR="0058744F">
        <w:rPr>
          <w:rFonts w:eastAsia="Times New Roman" w:cstheme="minorHAnsi"/>
          <w:lang w:eastAsia="pl-PL"/>
        </w:rPr>
        <w:t xml:space="preserve"> realizacji obowiązku prawnego,</w:t>
      </w:r>
    </w:p>
    <w:p w:rsidR="008B6F27" w:rsidRDefault="0058744F" w:rsidP="0058744F">
      <w:pPr>
        <w:jc w:val="both"/>
      </w:pPr>
      <w:r>
        <w:rPr>
          <w:rFonts w:eastAsia="Times New Roman" w:cstheme="minorHAnsi"/>
          <w:lang w:eastAsia="pl-PL"/>
        </w:rPr>
        <w:t>8</w:t>
      </w:r>
      <w:r w:rsidR="00C91206">
        <w:t>/ Przysługuje Pani/Panu prawo dostępu do treści swoich danych osobowych oraz prawo żądania ich sprostowania, usunięcia, ograniczenia przetwarzania, prawo wniesienia sprzeciwu wobec przetwarzania danych osobowych, prawo do przenoszenia danych osobowych, prawo do cofnięcia zgody na ich przetwarzanie w dowolnym momencie bez wpływu na zgodność z prawem przetwarzania, którego dokonano na podstawie zgody przed jej cofnięciem</w:t>
      </w:r>
      <w:r>
        <w:t>,</w:t>
      </w:r>
    </w:p>
    <w:p w:rsidR="0058744F" w:rsidRPr="0058744F" w:rsidRDefault="0058744F" w:rsidP="0058744F">
      <w:pPr>
        <w:jc w:val="both"/>
        <w:rPr>
          <w:rStyle w:val="Hipercze"/>
          <w:rFonts w:eastAsia="Times New Roman" w:cstheme="minorHAnsi"/>
          <w:color w:val="auto"/>
          <w:u w:val="none"/>
          <w:lang w:eastAsia="pl-PL"/>
        </w:rPr>
      </w:pPr>
      <w:r>
        <w:t xml:space="preserve">9/ Ma Pani/Pan prawo wniesienia skargi do organu nadzorczego, tj. Prezesa Urzędu Ochrony Danych Osobowych </w:t>
      </w:r>
    </w:p>
    <w:p w:rsidR="001A796C" w:rsidRPr="003E0BB4" w:rsidRDefault="0058744F" w:rsidP="001A796C">
      <w:pPr>
        <w:spacing w:after="0" w:line="240" w:lineRule="auto"/>
        <w:jc w:val="both"/>
      </w:pPr>
      <w:r>
        <w:rPr>
          <w:rStyle w:val="Hipercze"/>
          <w:color w:val="auto"/>
          <w:u w:val="none"/>
        </w:rPr>
        <w:t xml:space="preserve">10/ </w:t>
      </w:r>
      <w:r w:rsidR="001A796C">
        <w:t xml:space="preserve">Pani/Pana dane osobowe nie będą podlegały zautomatyzowanemu podejmowaniu decyzji  w tym profilowaniu. </w:t>
      </w:r>
    </w:p>
    <w:p w:rsidR="008B6F27" w:rsidRDefault="008B6F27" w:rsidP="008B6F27">
      <w:pPr>
        <w:rPr>
          <w:rStyle w:val="Hipercze"/>
          <w:color w:val="auto"/>
          <w:u w:val="none"/>
        </w:rPr>
      </w:pPr>
    </w:p>
    <w:p w:rsidR="008B6F27" w:rsidRPr="008B6F27" w:rsidRDefault="008B6F27" w:rsidP="0058744F">
      <w:pPr>
        <w:spacing w:before="100" w:beforeAutospacing="1" w:after="100" w:afterAutospacing="1" w:line="240" w:lineRule="auto"/>
        <w:rPr>
          <w:rFonts w:ascii="Times New Roman" w:eastAsia="Times New Roman" w:hAnsi="Times New Roman" w:cs="Times New Roman"/>
          <w:sz w:val="24"/>
          <w:szCs w:val="24"/>
          <w:lang w:eastAsia="pl-PL"/>
        </w:rPr>
      </w:pPr>
    </w:p>
    <w:sectPr w:rsidR="008B6F27" w:rsidRPr="008B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AF3E64"/>
    <w:multiLevelType w:val="multilevel"/>
    <w:tmpl w:val="6BE8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1720C"/>
    <w:multiLevelType w:val="hybridMultilevel"/>
    <w:tmpl w:val="668C689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405840C0"/>
    <w:multiLevelType w:val="multilevel"/>
    <w:tmpl w:val="7E62F3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E244B"/>
    <w:multiLevelType w:val="multilevel"/>
    <w:tmpl w:val="13E2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startOverride w:val="7"/>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2B"/>
    <w:rsid w:val="001A796C"/>
    <w:rsid w:val="002177AF"/>
    <w:rsid w:val="0058744F"/>
    <w:rsid w:val="00600B46"/>
    <w:rsid w:val="006323E7"/>
    <w:rsid w:val="00716811"/>
    <w:rsid w:val="008B6F27"/>
    <w:rsid w:val="0095382B"/>
    <w:rsid w:val="00B43944"/>
    <w:rsid w:val="00C91206"/>
    <w:rsid w:val="00CA7996"/>
    <w:rsid w:val="00D5048D"/>
    <w:rsid w:val="00E77447"/>
    <w:rsid w:val="00ED5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0953E-9913-482D-A878-EDA4E34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048D"/>
    <w:rPr>
      <w:color w:val="0000FF"/>
      <w:u w:val="single"/>
    </w:rPr>
  </w:style>
  <w:style w:type="paragraph" w:styleId="Tekstdymka">
    <w:name w:val="Balloon Text"/>
    <w:basedOn w:val="Normalny"/>
    <w:link w:val="TekstdymkaZnak"/>
    <w:uiPriority w:val="99"/>
    <w:semiHidden/>
    <w:unhideWhenUsed/>
    <w:rsid w:val="001A7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96C"/>
    <w:rPr>
      <w:rFonts w:ascii="Segoe UI" w:hAnsi="Segoe UI" w:cs="Segoe UI"/>
      <w:sz w:val="18"/>
      <w:szCs w:val="18"/>
    </w:rPr>
  </w:style>
  <w:style w:type="paragraph" w:styleId="Akapitzlist">
    <w:name w:val="List Paragraph"/>
    <w:basedOn w:val="Normalny"/>
    <w:uiPriority w:val="34"/>
    <w:qFormat/>
    <w:rsid w:val="00ED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3968">
      <w:bodyDiv w:val="1"/>
      <w:marLeft w:val="0"/>
      <w:marRight w:val="0"/>
      <w:marTop w:val="0"/>
      <w:marBottom w:val="0"/>
      <w:divBdr>
        <w:top w:val="none" w:sz="0" w:space="0" w:color="auto"/>
        <w:left w:val="none" w:sz="0" w:space="0" w:color="auto"/>
        <w:bottom w:val="none" w:sz="0" w:space="0" w:color="auto"/>
        <w:right w:val="none" w:sz="0" w:space="0" w:color="auto"/>
      </w:divBdr>
    </w:div>
    <w:div w:id="705912704">
      <w:bodyDiv w:val="1"/>
      <w:marLeft w:val="0"/>
      <w:marRight w:val="0"/>
      <w:marTop w:val="0"/>
      <w:marBottom w:val="0"/>
      <w:divBdr>
        <w:top w:val="none" w:sz="0" w:space="0" w:color="auto"/>
        <w:left w:val="none" w:sz="0" w:space="0" w:color="auto"/>
        <w:bottom w:val="none" w:sz="0" w:space="0" w:color="auto"/>
        <w:right w:val="none" w:sz="0" w:space="0" w:color="auto"/>
      </w:divBdr>
    </w:div>
    <w:div w:id="1030955779">
      <w:bodyDiv w:val="1"/>
      <w:marLeft w:val="0"/>
      <w:marRight w:val="0"/>
      <w:marTop w:val="0"/>
      <w:marBottom w:val="0"/>
      <w:divBdr>
        <w:top w:val="none" w:sz="0" w:space="0" w:color="auto"/>
        <w:left w:val="none" w:sz="0" w:space="0" w:color="auto"/>
        <w:bottom w:val="none" w:sz="0" w:space="0" w:color="auto"/>
        <w:right w:val="none" w:sz="0" w:space="0" w:color="auto"/>
      </w:divBdr>
    </w:div>
    <w:div w:id="1414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okol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Aleksza</dc:creator>
  <cp:keywords/>
  <dc:description/>
  <cp:lastModifiedBy>stacja 22</cp:lastModifiedBy>
  <cp:revision>7</cp:revision>
  <cp:lastPrinted>2020-07-30T10:18:00Z</cp:lastPrinted>
  <dcterms:created xsi:type="dcterms:W3CDTF">2020-01-31T12:47:00Z</dcterms:created>
  <dcterms:modified xsi:type="dcterms:W3CDTF">2021-07-05T07:42:00Z</dcterms:modified>
</cp:coreProperties>
</file>